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Gebäude AB - Heizungsarbeiten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